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5A79" w:rsidTr="00E75A79">
        <w:tc>
          <w:tcPr>
            <w:tcW w:w="2337" w:type="dxa"/>
            <w:tcBorders>
              <w:bottom w:val="double" w:sz="4" w:space="0" w:color="auto"/>
            </w:tcBorders>
          </w:tcPr>
          <w:p w:rsidR="00E75A79" w:rsidRDefault="00E75A79" w:rsidP="00E75A79">
            <w:pPr>
              <w:jc w:val="center"/>
            </w:pPr>
            <w:r>
              <w:t>Topic</w:t>
            </w:r>
          </w:p>
        </w:tc>
        <w:tc>
          <w:tcPr>
            <w:tcW w:w="2337" w:type="dxa"/>
            <w:tcBorders>
              <w:bottom w:val="double" w:sz="4" w:space="0" w:color="auto"/>
            </w:tcBorders>
          </w:tcPr>
          <w:p w:rsidR="00E75A79" w:rsidRDefault="00E75A79" w:rsidP="00E75A79">
            <w:pPr>
              <w:jc w:val="center"/>
            </w:pPr>
            <w:r>
              <w:t>Lesson Date</w:t>
            </w:r>
          </w:p>
        </w:tc>
        <w:tc>
          <w:tcPr>
            <w:tcW w:w="2338" w:type="dxa"/>
            <w:tcBorders>
              <w:bottom w:val="double" w:sz="4" w:space="0" w:color="auto"/>
            </w:tcBorders>
          </w:tcPr>
          <w:p w:rsidR="00E75A79" w:rsidRDefault="00E75A79" w:rsidP="00E75A79">
            <w:pPr>
              <w:jc w:val="center"/>
            </w:pPr>
            <w:r>
              <w:t>Quiz Date</w:t>
            </w:r>
          </w:p>
        </w:tc>
        <w:tc>
          <w:tcPr>
            <w:tcW w:w="2338" w:type="dxa"/>
            <w:tcBorders>
              <w:bottom w:val="double" w:sz="4" w:space="0" w:color="auto"/>
            </w:tcBorders>
          </w:tcPr>
          <w:p w:rsidR="00E75A79" w:rsidRDefault="00E75A79" w:rsidP="00E75A79">
            <w:pPr>
              <w:jc w:val="center"/>
            </w:pPr>
            <w:r>
              <w:t>Tests Date</w:t>
            </w:r>
          </w:p>
        </w:tc>
      </w:tr>
      <w:tr w:rsidR="00E75A79" w:rsidTr="00E75A79">
        <w:trPr>
          <w:trHeight w:val="242"/>
        </w:trPr>
        <w:tc>
          <w:tcPr>
            <w:tcW w:w="2337" w:type="dxa"/>
            <w:tcBorders>
              <w:top w:val="double" w:sz="4" w:space="0" w:color="auto"/>
            </w:tcBorders>
          </w:tcPr>
          <w:p w:rsidR="00E75A79" w:rsidRDefault="00E75A79" w:rsidP="00E75A79">
            <w:pPr>
              <w:jc w:val="center"/>
            </w:pPr>
          </w:p>
          <w:p w:rsidR="00E75A79" w:rsidRDefault="00E75A79" w:rsidP="00E75A79">
            <w:pPr>
              <w:jc w:val="center"/>
            </w:pPr>
          </w:p>
          <w:p w:rsidR="00E75A79" w:rsidRDefault="00E75A79" w:rsidP="00E75A79">
            <w:pPr>
              <w:jc w:val="center"/>
            </w:pPr>
            <w:r w:rsidRPr="00B73443">
              <w:rPr>
                <w:color w:val="FF0000"/>
              </w:rPr>
              <w:t>Mental and Emotional Health</w:t>
            </w:r>
          </w:p>
          <w:p w:rsidR="00E75A79" w:rsidRDefault="00E75A79" w:rsidP="00E75A79"/>
          <w:p w:rsidR="00E75A79" w:rsidRDefault="00E75A79" w:rsidP="00E75A79"/>
        </w:tc>
        <w:tc>
          <w:tcPr>
            <w:tcW w:w="2337" w:type="dxa"/>
            <w:tcBorders>
              <w:top w:val="double" w:sz="4" w:space="0" w:color="auto"/>
            </w:tcBorders>
          </w:tcPr>
          <w:p w:rsidR="00E75A79" w:rsidRDefault="00E75A79" w:rsidP="00E75A79">
            <w:pPr>
              <w:jc w:val="center"/>
            </w:pPr>
          </w:p>
          <w:p w:rsidR="00E75A79" w:rsidRDefault="00E75A79" w:rsidP="00E75A79">
            <w:pPr>
              <w:jc w:val="center"/>
            </w:pPr>
          </w:p>
          <w:p w:rsidR="00E75A79" w:rsidRPr="00B73443" w:rsidRDefault="00E75A79" w:rsidP="00E75A79">
            <w:pPr>
              <w:jc w:val="center"/>
              <w:rPr>
                <w:color w:val="FF0000"/>
              </w:rPr>
            </w:pPr>
            <w:r w:rsidRPr="00B73443">
              <w:rPr>
                <w:color w:val="FF0000"/>
              </w:rPr>
              <w:t>Aug. 26 – Sept. 2</w:t>
            </w:r>
          </w:p>
          <w:p w:rsidR="00E75A79" w:rsidRDefault="00E75A79" w:rsidP="00E75A79">
            <w:pPr>
              <w:jc w:val="center"/>
            </w:pPr>
          </w:p>
        </w:tc>
        <w:tc>
          <w:tcPr>
            <w:tcW w:w="2338" w:type="dxa"/>
            <w:tcBorders>
              <w:top w:val="double" w:sz="4" w:space="0" w:color="auto"/>
            </w:tcBorders>
          </w:tcPr>
          <w:p w:rsidR="00E75A79" w:rsidRDefault="00E75A79" w:rsidP="00E75A79">
            <w:pPr>
              <w:jc w:val="center"/>
            </w:pPr>
          </w:p>
          <w:p w:rsidR="00E75A79" w:rsidRDefault="00E75A79" w:rsidP="00E75A79">
            <w:r>
              <w:t xml:space="preserve">            </w:t>
            </w:r>
          </w:p>
          <w:p w:rsidR="00E75A79" w:rsidRDefault="00E75A79" w:rsidP="00E75A79">
            <w:pPr>
              <w:jc w:val="center"/>
            </w:pPr>
            <w:r w:rsidRPr="00B73443">
              <w:rPr>
                <w:color w:val="FF0000"/>
              </w:rPr>
              <w:t xml:space="preserve">Sept. 3 &amp; Sept.4 </w:t>
            </w:r>
          </w:p>
        </w:tc>
        <w:tc>
          <w:tcPr>
            <w:tcW w:w="2338" w:type="dxa"/>
            <w:tcBorders>
              <w:top w:val="double" w:sz="4" w:space="0" w:color="auto"/>
            </w:tcBorders>
            <w:shd w:val="clear" w:color="auto" w:fill="auto"/>
          </w:tcPr>
          <w:p w:rsidR="00E75A79" w:rsidRDefault="00E75A79" w:rsidP="00E75A79"/>
          <w:p w:rsidR="00E75A79" w:rsidRDefault="00E75A79" w:rsidP="00E75A79"/>
          <w:p w:rsidR="00E75A79" w:rsidRPr="00B73443" w:rsidRDefault="00E75A79" w:rsidP="00E75A79">
            <w:pPr>
              <w:jc w:val="center"/>
              <w:rPr>
                <w:color w:val="FF0000"/>
              </w:rPr>
            </w:pPr>
            <w:r w:rsidRPr="00B73443">
              <w:rPr>
                <w:color w:val="FF0000"/>
              </w:rPr>
              <w:t>Sept. 16</w:t>
            </w:r>
            <w:r w:rsidRPr="00B73443">
              <w:rPr>
                <w:color w:val="FF0000"/>
                <w:vertAlign w:val="superscript"/>
              </w:rPr>
              <w:t xml:space="preserve"> </w:t>
            </w:r>
            <w:r w:rsidRPr="00B73443">
              <w:rPr>
                <w:color w:val="FF0000"/>
              </w:rPr>
              <w:t>– Sept. 17</w:t>
            </w:r>
          </w:p>
          <w:p w:rsidR="00E75A79" w:rsidRDefault="00E75A79" w:rsidP="00E75A79">
            <w:pPr>
              <w:jc w:val="center"/>
            </w:pPr>
            <w:r w:rsidRPr="00B7344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EC883" wp14:editId="0A3F303F">
                      <wp:simplePos x="0" y="0"/>
                      <wp:positionH relativeFrom="column">
                        <wp:posOffset>676275</wp:posOffset>
                      </wp:positionH>
                      <wp:positionV relativeFrom="page">
                        <wp:posOffset>870585</wp:posOffset>
                      </wp:positionV>
                      <wp:extent cx="9525" cy="371475"/>
                      <wp:effectExtent l="76200" t="38100" r="85725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E30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3.25pt;margin-top:68.55pt;width: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" strokecolor="black [3200]" strokeweight=".5pt">
                      <v:stroke startarrow="block" endarrow="block" joinstyle="miter"/>
                      <w10:wrap anchory="page"/>
                    </v:shape>
                  </w:pict>
                </mc:Fallback>
              </mc:AlternateContent>
            </w:r>
            <w:r w:rsidRPr="00B73443">
              <w:rPr>
                <w:color w:val="FF0000"/>
              </w:rPr>
              <w:t>(Combined Unit Test)</w:t>
            </w:r>
          </w:p>
        </w:tc>
      </w:tr>
      <w:tr w:rsidR="00E75A79" w:rsidTr="00E75A79">
        <w:trPr>
          <w:trHeight w:val="242"/>
        </w:trPr>
        <w:tc>
          <w:tcPr>
            <w:tcW w:w="2337" w:type="dxa"/>
          </w:tcPr>
          <w:p w:rsidR="00E75A79" w:rsidRDefault="00E75A79" w:rsidP="00E75A79">
            <w:pPr>
              <w:jc w:val="center"/>
            </w:pPr>
          </w:p>
          <w:p w:rsidR="00E75A79" w:rsidRDefault="00E75A79" w:rsidP="00E75A79">
            <w:pPr>
              <w:jc w:val="center"/>
            </w:pPr>
          </w:p>
          <w:p w:rsidR="00E75A79" w:rsidRPr="00B73443" w:rsidRDefault="00E75A79" w:rsidP="00E75A79">
            <w:pPr>
              <w:jc w:val="center"/>
              <w:rPr>
                <w:color w:val="5B9BD5" w:themeColor="accent1"/>
              </w:rPr>
            </w:pPr>
            <w:r w:rsidRPr="00B73443">
              <w:rPr>
                <w:color w:val="5B9BD5" w:themeColor="accent1"/>
              </w:rPr>
              <w:t>Nutrition and Physical Activity</w:t>
            </w:r>
          </w:p>
          <w:p w:rsidR="00E75A79" w:rsidRDefault="00E75A79" w:rsidP="00E75A79">
            <w:pPr>
              <w:jc w:val="center"/>
            </w:pPr>
          </w:p>
          <w:p w:rsidR="00E75A79" w:rsidRDefault="00E75A79" w:rsidP="00E75A79">
            <w:pPr>
              <w:jc w:val="center"/>
            </w:pPr>
          </w:p>
        </w:tc>
        <w:tc>
          <w:tcPr>
            <w:tcW w:w="2337" w:type="dxa"/>
          </w:tcPr>
          <w:p w:rsidR="00E75A79" w:rsidRDefault="00E75A79" w:rsidP="00E75A79">
            <w:pPr>
              <w:jc w:val="center"/>
            </w:pPr>
          </w:p>
          <w:p w:rsidR="00E75A79" w:rsidRDefault="00E75A79" w:rsidP="00E75A79">
            <w:pPr>
              <w:jc w:val="center"/>
            </w:pPr>
          </w:p>
          <w:p w:rsidR="00E75A79" w:rsidRPr="00B73443" w:rsidRDefault="00E75A79" w:rsidP="00E75A79">
            <w:pPr>
              <w:jc w:val="center"/>
              <w:rPr>
                <w:color w:val="5B9BD5" w:themeColor="accent1"/>
              </w:rPr>
            </w:pPr>
            <w:r w:rsidRPr="00B73443">
              <w:rPr>
                <w:color w:val="5B9BD5" w:themeColor="accent1"/>
              </w:rPr>
              <w:t>Sept. 3- Sept. 11</w:t>
            </w:r>
          </w:p>
          <w:p w:rsidR="00E75A79" w:rsidRDefault="00E75A79" w:rsidP="00E75A79">
            <w:pPr>
              <w:jc w:val="center"/>
            </w:pPr>
          </w:p>
          <w:p w:rsidR="00E75A79" w:rsidRDefault="00E75A79" w:rsidP="00E75A79">
            <w:pPr>
              <w:jc w:val="center"/>
            </w:pPr>
          </w:p>
          <w:p w:rsidR="00E75A79" w:rsidRDefault="00E75A79" w:rsidP="00E75A79">
            <w:pPr>
              <w:jc w:val="center"/>
            </w:pPr>
          </w:p>
        </w:tc>
        <w:tc>
          <w:tcPr>
            <w:tcW w:w="2338" w:type="dxa"/>
          </w:tcPr>
          <w:p w:rsidR="00E75A79" w:rsidRDefault="00E75A79" w:rsidP="00E75A79"/>
          <w:p w:rsidR="00E75A79" w:rsidRDefault="00E75A79" w:rsidP="00E75A79"/>
          <w:p w:rsidR="00E75A79" w:rsidRDefault="00E75A79" w:rsidP="00E75A79">
            <w:pPr>
              <w:jc w:val="center"/>
            </w:pPr>
            <w:r w:rsidRPr="00B73443">
              <w:rPr>
                <w:color w:val="5B9BD5" w:themeColor="accent1"/>
              </w:rPr>
              <w:t>Sept. 14 &amp; Sept. 15</w:t>
            </w:r>
          </w:p>
        </w:tc>
        <w:tc>
          <w:tcPr>
            <w:tcW w:w="2338" w:type="dxa"/>
            <w:shd w:val="clear" w:color="auto" w:fill="auto"/>
          </w:tcPr>
          <w:p w:rsidR="00E75A79" w:rsidRDefault="00E75A79" w:rsidP="00E75A79"/>
          <w:p w:rsidR="00E75A79" w:rsidRDefault="00E75A79" w:rsidP="00E75A79"/>
          <w:p w:rsidR="00E75A79" w:rsidRPr="00B73443" w:rsidRDefault="00E75A79" w:rsidP="00E75A79">
            <w:pPr>
              <w:jc w:val="center"/>
              <w:rPr>
                <w:color w:val="5B9BD5" w:themeColor="accent1"/>
              </w:rPr>
            </w:pPr>
            <w:r w:rsidRPr="00B73443">
              <w:rPr>
                <w:color w:val="5B9BD5" w:themeColor="accent1"/>
              </w:rPr>
              <w:t>Sept. 16</w:t>
            </w:r>
            <w:r w:rsidRPr="00B73443">
              <w:rPr>
                <w:color w:val="5B9BD5" w:themeColor="accent1"/>
                <w:vertAlign w:val="superscript"/>
              </w:rPr>
              <w:t xml:space="preserve"> </w:t>
            </w:r>
            <w:r w:rsidRPr="00B73443">
              <w:rPr>
                <w:color w:val="5B9BD5" w:themeColor="accent1"/>
              </w:rPr>
              <w:t>– Sept. 17</w:t>
            </w:r>
          </w:p>
          <w:p w:rsidR="00E75A79" w:rsidRDefault="00E75A79" w:rsidP="00E75A79">
            <w:pPr>
              <w:jc w:val="center"/>
            </w:pPr>
            <w:r w:rsidRPr="00B73443">
              <w:rPr>
                <w:color w:val="5B9BD5" w:themeColor="accent1"/>
              </w:rPr>
              <w:t>(Combined Unit Test)</w:t>
            </w:r>
          </w:p>
        </w:tc>
      </w:tr>
      <w:tr w:rsidR="00E75A79" w:rsidTr="00E75A79">
        <w:trPr>
          <w:trHeight w:val="242"/>
        </w:trPr>
        <w:tc>
          <w:tcPr>
            <w:tcW w:w="2337" w:type="dxa"/>
          </w:tcPr>
          <w:p w:rsidR="00E75A79" w:rsidRDefault="00E75A79" w:rsidP="00E75A79">
            <w:pPr>
              <w:jc w:val="center"/>
            </w:pPr>
          </w:p>
          <w:p w:rsidR="00E75A79" w:rsidRDefault="00E75A79" w:rsidP="00E75A79">
            <w:pPr>
              <w:jc w:val="center"/>
            </w:pPr>
          </w:p>
          <w:p w:rsidR="00E75A79" w:rsidRDefault="00E75A79" w:rsidP="00E75A79">
            <w:pPr>
              <w:jc w:val="center"/>
            </w:pPr>
            <w:r w:rsidRPr="00B73443">
              <w:rPr>
                <w:color w:val="385623" w:themeColor="accent6" w:themeShade="80"/>
              </w:rPr>
              <w:t>Alcohol, Tobacco, and other Drugs</w:t>
            </w:r>
          </w:p>
          <w:p w:rsidR="00E75A79" w:rsidRDefault="00E75A79" w:rsidP="00E75A79">
            <w:pPr>
              <w:jc w:val="center"/>
            </w:pPr>
          </w:p>
          <w:p w:rsidR="00E75A79" w:rsidRDefault="00E75A79" w:rsidP="00E75A79">
            <w:pPr>
              <w:jc w:val="center"/>
            </w:pPr>
          </w:p>
        </w:tc>
        <w:tc>
          <w:tcPr>
            <w:tcW w:w="2337" w:type="dxa"/>
          </w:tcPr>
          <w:p w:rsidR="00E75A79" w:rsidRPr="00B73443" w:rsidRDefault="00E75A79" w:rsidP="00E75A79">
            <w:pPr>
              <w:rPr>
                <w:color w:val="385623" w:themeColor="accent6" w:themeShade="80"/>
              </w:rPr>
            </w:pPr>
          </w:p>
          <w:p w:rsidR="00E75A79" w:rsidRPr="00B73443" w:rsidRDefault="00E75A79" w:rsidP="00E75A79">
            <w:pPr>
              <w:rPr>
                <w:color w:val="385623" w:themeColor="accent6" w:themeShade="80"/>
              </w:rPr>
            </w:pPr>
          </w:p>
          <w:p w:rsidR="00E75A79" w:rsidRPr="00B73443" w:rsidRDefault="00E75A79" w:rsidP="00E75A79">
            <w:pPr>
              <w:jc w:val="center"/>
              <w:rPr>
                <w:color w:val="385623" w:themeColor="accent6" w:themeShade="80"/>
              </w:rPr>
            </w:pPr>
            <w:r w:rsidRPr="00B73443">
              <w:rPr>
                <w:color w:val="385623" w:themeColor="accent6" w:themeShade="80"/>
              </w:rPr>
              <w:t>Sept. 16 – Sept. 25</w:t>
            </w:r>
          </w:p>
        </w:tc>
        <w:tc>
          <w:tcPr>
            <w:tcW w:w="2338" w:type="dxa"/>
          </w:tcPr>
          <w:p w:rsidR="00E75A79" w:rsidRPr="00B73443" w:rsidRDefault="00E75A79" w:rsidP="00E75A79">
            <w:pPr>
              <w:rPr>
                <w:color w:val="385623" w:themeColor="accent6" w:themeShade="80"/>
              </w:rPr>
            </w:pPr>
          </w:p>
          <w:p w:rsidR="00E75A79" w:rsidRPr="00B73443" w:rsidRDefault="00E75A79" w:rsidP="00E75A79">
            <w:pPr>
              <w:rPr>
                <w:color w:val="385623" w:themeColor="accent6" w:themeShade="80"/>
              </w:rPr>
            </w:pPr>
          </w:p>
          <w:p w:rsidR="00E75A79" w:rsidRPr="00B73443" w:rsidRDefault="00E75A79" w:rsidP="00E75A79">
            <w:pPr>
              <w:jc w:val="center"/>
              <w:rPr>
                <w:color w:val="385623" w:themeColor="accent6" w:themeShade="80"/>
              </w:rPr>
            </w:pPr>
            <w:r w:rsidRPr="00B73443">
              <w:rPr>
                <w:color w:val="385623" w:themeColor="accent6" w:themeShade="80"/>
              </w:rPr>
              <w:t>Sept. 24 &amp; Sept. 25</w:t>
            </w:r>
          </w:p>
        </w:tc>
        <w:tc>
          <w:tcPr>
            <w:tcW w:w="2338" w:type="dxa"/>
          </w:tcPr>
          <w:p w:rsidR="00E75A79" w:rsidRPr="00B73443" w:rsidRDefault="00E75A79" w:rsidP="00E75A79">
            <w:pPr>
              <w:rPr>
                <w:color w:val="385623" w:themeColor="accent6" w:themeShade="80"/>
              </w:rPr>
            </w:pPr>
          </w:p>
          <w:p w:rsidR="00E75A79" w:rsidRPr="00B73443" w:rsidRDefault="00E75A79" w:rsidP="00E75A79">
            <w:pPr>
              <w:rPr>
                <w:color w:val="385623" w:themeColor="accent6" w:themeShade="80"/>
              </w:rPr>
            </w:pPr>
          </w:p>
          <w:p w:rsidR="00E75A79" w:rsidRPr="00B73443" w:rsidRDefault="00E75A79" w:rsidP="00E75A79">
            <w:pPr>
              <w:jc w:val="center"/>
              <w:rPr>
                <w:color w:val="385623" w:themeColor="accent6" w:themeShade="80"/>
              </w:rPr>
            </w:pPr>
            <w:r w:rsidRPr="00B73443">
              <w:rPr>
                <w:color w:val="385623" w:themeColor="accent6" w:themeShade="80"/>
              </w:rPr>
              <w:t>Sept. 28 – Sept. 29</w:t>
            </w:r>
          </w:p>
        </w:tc>
      </w:tr>
      <w:tr w:rsidR="00E75A79" w:rsidTr="00E75A79">
        <w:trPr>
          <w:trHeight w:val="242"/>
        </w:trPr>
        <w:tc>
          <w:tcPr>
            <w:tcW w:w="2337" w:type="dxa"/>
          </w:tcPr>
          <w:p w:rsidR="00E75A79" w:rsidRDefault="00E75A79" w:rsidP="00E75A79">
            <w:pPr>
              <w:jc w:val="center"/>
            </w:pPr>
          </w:p>
          <w:p w:rsidR="00E75A79" w:rsidRPr="00B73443" w:rsidRDefault="00E75A79" w:rsidP="00E75A79">
            <w:pPr>
              <w:jc w:val="center"/>
              <w:rPr>
                <w:color w:val="BF8F00" w:themeColor="accent4" w:themeShade="BF"/>
              </w:rPr>
            </w:pPr>
            <w:r w:rsidRPr="00B73443">
              <w:rPr>
                <w:color w:val="BF8F00" w:themeColor="accent4" w:themeShade="BF"/>
              </w:rPr>
              <w:t>Interpersonal Communication and Relationships (R.H.A.S.E)</w:t>
            </w:r>
          </w:p>
          <w:p w:rsidR="00E75A79" w:rsidRDefault="00E75A79" w:rsidP="00E75A79"/>
        </w:tc>
        <w:tc>
          <w:tcPr>
            <w:tcW w:w="2337" w:type="dxa"/>
          </w:tcPr>
          <w:p w:rsidR="00E75A79" w:rsidRPr="00B73443" w:rsidRDefault="00E75A79" w:rsidP="00E75A79">
            <w:pPr>
              <w:rPr>
                <w:color w:val="BF8F00" w:themeColor="accent4" w:themeShade="BF"/>
              </w:rPr>
            </w:pPr>
          </w:p>
          <w:p w:rsidR="00E75A79" w:rsidRPr="00B73443" w:rsidRDefault="00E75A79" w:rsidP="00E75A79">
            <w:pPr>
              <w:rPr>
                <w:color w:val="BF8F00" w:themeColor="accent4" w:themeShade="BF"/>
              </w:rPr>
            </w:pPr>
          </w:p>
          <w:p w:rsidR="00E75A79" w:rsidRPr="00B73443" w:rsidRDefault="00E75A79" w:rsidP="00E75A79">
            <w:pPr>
              <w:jc w:val="center"/>
              <w:rPr>
                <w:color w:val="BF8F00" w:themeColor="accent4" w:themeShade="BF"/>
              </w:rPr>
            </w:pPr>
            <w:r w:rsidRPr="00B73443">
              <w:rPr>
                <w:color w:val="BF8F00" w:themeColor="accent4" w:themeShade="BF"/>
              </w:rPr>
              <w:t>Sept. 30</w:t>
            </w:r>
            <w:r w:rsidRPr="00B73443">
              <w:rPr>
                <w:color w:val="BF8F00" w:themeColor="accent4" w:themeShade="BF"/>
                <w:vertAlign w:val="superscript"/>
              </w:rPr>
              <w:t xml:space="preserve"> </w:t>
            </w:r>
            <w:r w:rsidRPr="00B73443">
              <w:rPr>
                <w:color w:val="BF8F00" w:themeColor="accent4" w:themeShade="BF"/>
              </w:rPr>
              <w:t>– Oct. 12</w:t>
            </w:r>
          </w:p>
        </w:tc>
        <w:tc>
          <w:tcPr>
            <w:tcW w:w="2338" w:type="dxa"/>
          </w:tcPr>
          <w:p w:rsidR="00E75A79" w:rsidRPr="00B73443" w:rsidRDefault="00E75A79" w:rsidP="00E75A79">
            <w:pPr>
              <w:jc w:val="center"/>
              <w:rPr>
                <w:color w:val="BF8F00" w:themeColor="accent4" w:themeShade="BF"/>
              </w:rPr>
            </w:pPr>
            <w:r w:rsidRPr="00B73443">
              <w:rPr>
                <w:color w:val="BF8F00" w:themeColor="accent4" w:themeShade="BF"/>
              </w:rPr>
              <w:t>Project Work</w:t>
            </w:r>
          </w:p>
          <w:p w:rsidR="00E75A79" w:rsidRPr="00B73443" w:rsidRDefault="00E75A79" w:rsidP="00E75A79">
            <w:pPr>
              <w:rPr>
                <w:color w:val="BF8F00" w:themeColor="accent4" w:themeShade="BF"/>
              </w:rPr>
            </w:pPr>
          </w:p>
          <w:p w:rsidR="00E75A79" w:rsidRPr="00B73443" w:rsidRDefault="00E75A79" w:rsidP="00E75A79">
            <w:pPr>
              <w:jc w:val="center"/>
              <w:rPr>
                <w:color w:val="BF8F00" w:themeColor="accent4" w:themeShade="BF"/>
              </w:rPr>
            </w:pPr>
            <w:r w:rsidRPr="00B73443">
              <w:rPr>
                <w:color w:val="BF8F00" w:themeColor="accent4" w:themeShade="BF"/>
              </w:rPr>
              <w:t>Oct. 6 – Oct. 9</w:t>
            </w:r>
          </w:p>
        </w:tc>
        <w:tc>
          <w:tcPr>
            <w:tcW w:w="2338" w:type="dxa"/>
          </w:tcPr>
          <w:p w:rsidR="00E75A79" w:rsidRPr="00B73443" w:rsidRDefault="00E75A79" w:rsidP="00E75A79">
            <w:pPr>
              <w:jc w:val="center"/>
              <w:rPr>
                <w:color w:val="BF8F00" w:themeColor="accent4" w:themeShade="BF"/>
              </w:rPr>
            </w:pPr>
            <w:r w:rsidRPr="00B73443">
              <w:rPr>
                <w:color w:val="BF8F00" w:themeColor="accent4" w:themeShade="BF"/>
              </w:rPr>
              <w:t>Project Present</w:t>
            </w:r>
          </w:p>
          <w:p w:rsidR="00E75A79" w:rsidRPr="00B73443" w:rsidRDefault="00E75A79" w:rsidP="00E75A79">
            <w:pPr>
              <w:rPr>
                <w:color w:val="BF8F00" w:themeColor="accent4" w:themeShade="BF"/>
              </w:rPr>
            </w:pPr>
          </w:p>
          <w:p w:rsidR="00E75A79" w:rsidRPr="00B73443" w:rsidRDefault="00E75A79" w:rsidP="00E75A79">
            <w:pPr>
              <w:jc w:val="center"/>
              <w:rPr>
                <w:color w:val="BF8F00" w:themeColor="accent4" w:themeShade="BF"/>
              </w:rPr>
            </w:pPr>
            <w:r w:rsidRPr="00B73443">
              <w:rPr>
                <w:color w:val="BF8F00" w:themeColor="accent4" w:themeShade="BF"/>
              </w:rPr>
              <w:t>Oct. – Oct. 13</w:t>
            </w:r>
          </w:p>
        </w:tc>
      </w:tr>
      <w:tr w:rsidR="00E75A79" w:rsidTr="00E75A79">
        <w:trPr>
          <w:trHeight w:val="242"/>
        </w:trPr>
        <w:tc>
          <w:tcPr>
            <w:tcW w:w="2337" w:type="dxa"/>
          </w:tcPr>
          <w:p w:rsidR="00E75A79" w:rsidRDefault="00E75A79" w:rsidP="00E75A79">
            <w:pPr>
              <w:jc w:val="center"/>
            </w:pPr>
          </w:p>
          <w:p w:rsidR="00E75A79" w:rsidRDefault="00E75A79" w:rsidP="00E75A79">
            <w:pPr>
              <w:jc w:val="center"/>
            </w:pPr>
          </w:p>
          <w:p w:rsidR="00E75A79" w:rsidRDefault="00E75A79" w:rsidP="00E75A79">
            <w:pPr>
              <w:jc w:val="center"/>
            </w:pPr>
            <w:r>
              <w:t>Personal and Consumer Health</w:t>
            </w:r>
          </w:p>
          <w:p w:rsidR="00E75A79" w:rsidRDefault="00E75A79" w:rsidP="00E75A79"/>
          <w:p w:rsidR="00E75A79" w:rsidRDefault="00E75A79" w:rsidP="00E75A79"/>
        </w:tc>
        <w:tc>
          <w:tcPr>
            <w:tcW w:w="2337" w:type="dxa"/>
          </w:tcPr>
          <w:p w:rsidR="00E75A79" w:rsidRDefault="00E75A79" w:rsidP="00E75A79"/>
          <w:p w:rsidR="00E75A79" w:rsidRDefault="00E75A79" w:rsidP="00E75A79"/>
          <w:p w:rsidR="00E75A79" w:rsidRDefault="00E75A79" w:rsidP="00E75A79">
            <w:pPr>
              <w:jc w:val="center"/>
            </w:pPr>
            <w:r>
              <w:t>Oct. 14 – Oct. 22</w:t>
            </w:r>
          </w:p>
        </w:tc>
        <w:tc>
          <w:tcPr>
            <w:tcW w:w="2338" w:type="dxa"/>
          </w:tcPr>
          <w:p w:rsidR="00E75A79" w:rsidRDefault="00E75A79" w:rsidP="00E75A79"/>
          <w:p w:rsidR="00E75A79" w:rsidRDefault="00E75A79" w:rsidP="00E75A79"/>
          <w:p w:rsidR="00E75A79" w:rsidRDefault="00E75A79" w:rsidP="00E75A79">
            <w:pPr>
              <w:jc w:val="center"/>
            </w:pPr>
            <w:r>
              <w:t>Oct. 19 – Oct. 20</w:t>
            </w:r>
          </w:p>
        </w:tc>
        <w:tc>
          <w:tcPr>
            <w:tcW w:w="2338" w:type="dxa"/>
          </w:tcPr>
          <w:p w:rsidR="00E75A79" w:rsidRDefault="00E75A79" w:rsidP="00E75A79"/>
          <w:p w:rsidR="00E75A79" w:rsidRDefault="00E75A79" w:rsidP="00E75A79"/>
          <w:p w:rsidR="00E75A79" w:rsidRDefault="00E75A79" w:rsidP="00E75A79">
            <w:pPr>
              <w:jc w:val="center"/>
            </w:pPr>
            <w:r>
              <w:t>Oct. 21 – Oct. 22</w:t>
            </w:r>
          </w:p>
        </w:tc>
      </w:tr>
    </w:tbl>
    <w:p w:rsidR="00E75A79" w:rsidRPr="00E75A79" w:rsidRDefault="00620CDA" w:rsidP="00E75A79">
      <w:pPr>
        <w:jc w:val="center"/>
        <w:rPr>
          <w:sz w:val="32"/>
          <w:szCs w:val="32"/>
        </w:rPr>
      </w:pPr>
      <w:r>
        <w:rPr>
          <w:sz w:val="32"/>
          <w:szCs w:val="32"/>
        </w:rPr>
        <w:t>Health Unit Plans</w:t>
      </w:r>
      <w:bookmarkStart w:id="0" w:name="_GoBack"/>
      <w:bookmarkEnd w:id="0"/>
    </w:p>
    <w:sectPr w:rsidR="00E75A79" w:rsidRPr="00E7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45CDB"/>
    <w:multiLevelType w:val="hybridMultilevel"/>
    <w:tmpl w:val="14903378"/>
    <w:lvl w:ilvl="0" w:tplc="7006F6E4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02"/>
    <w:rsid w:val="001535A8"/>
    <w:rsid w:val="001650C2"/>
    <w:rsid w:val="002449D1"/>
    <w:rsid w:val="00251358"/>
    <w:rsid w:val="00620CDA"/>
    <w:rsid w:val="0080192B"/>
    <w:rsid w:val="00831295"/>
    <w:rsid w:val="008B6378"/>
    <w:rsid w:val="008E0502"/>
    <w:rsid w:val="00B73443"/>
    <w:rsid w:val="00C43034"/>
    <w:rsid w:val="00DC5137"/>
    <w:rsid w:val="00E43200"/>
    <w:rsid w:val="00E75A79"/>
    <w:rsid w:val="00EC7327"/>
    <w:rsid w:val="00E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10DA5-3D2C-4AE3-8BF5-06CBFC7B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B7C4-081A-485F-BD95-E3B90866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Doster, Jake A.</dc:creator>
  <cp:keywords/>
  <dc:description/>
  <cp:lastModifiedBy>Doster, Jake A.</cp:lastModifiedBy>
  <cp:revision>5</cp:revision>
  <dcterms:created xsi:type="dcterms:W3CDTF">2015-08-19T20:07:00Z</dcterms:created>
  <dcterms:modified xsi:type="dcterms:W3CDTF">2015-08-21T12:34:00Z</dcterms:modified>
</cp:coreProperties>
</file>